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C5D" w:rsidRPr="00E46B24" w:rsidRDefault="00CA68A5" w:rsidP="00E56C5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2A8569BB" wp14:editId="5B35F1E4">
            <wp:extent cx="419100" cy="714375"/>
            <wp:effectExtent l="0" t="0" r="0" b="9525"/>
            <wp:docPr id="1" name="Рисунок 1" descr="C:\Users\user\AppData\Local\Temp\Rar$DIa9756.27151\герб юсьва 2021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9756.27151\герб юсьва 2021 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C5D" w:rsidRPr="00E46B24" w:rsidRDefault="00E56C5D" w:rsidP="00E56C5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46B24">
        <w:rPr>
          <w:rFonts w:ascii="Times New Roman" w:hAnsi="Times New Roman" w:cs="Times New Roman"/>
          <w:sz w:val="28"/>
          <w:szCs w:val="28"/>
        </w:rPr>
        <w:t xml:space="preserve"> ДУМА</w:t>
      </w:r>
    </w:p>
    <w:p w:rsidR="00E56C5D" w:rsidRPr="00E46B24" w:rsidRDefault="00E56C5D" w:rsidP="00E56C5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46B24">
        <w:rPr>
          <w:rFonts w:ascii="Times New Roman" w:hAnsi="Times New Roman" w:cs="Times New Roman"/>
          <w:sz w:val="28"/>
          <w:szCs w:val="28"/>
        </w:rPr>
        <w:t>ЮСЬВИНСКОГО МУНИЦИПАЛЬНОГО ОКРУГА</w:t>
      </w:r>
    </w:p>
    <w:p w:rsidR="00E56C5D" w:rsidRPr="00E46B24" w:rsidRDefault="00E56C5D" w:rsidP="00E56C5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46B24">
        <w:rPr>
          <w:rFonts w:ascii="Times New Roman" w:hAnsi="Times New Roman" w:cs="Times New Roman"/>
          <w:sz w:val="28"/>
          <w:szCs w:val="28"/>
        </w:rPr>
        <w:t xml:space="preserve"> ПЕРМСКОГО КРАЯ</w:t>
      </w:r>
    </w:p>
    <w:p w:rsidR="00777738" w:rsidRPr="00CA68A5" w:rsidRDefault="00777738" w:rsidP="00E56C5D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E56C5D" w:rsidRDefault="00E56C5D" w:rsidP="00E56C5D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E46B24">
        <w:rPr>
          <w:rFonts w:ascii="Times New Roman" w:hAnsi="Times New Roman" w:cs="Times New Roman"/>
          <w:sz w:val="28"/>
          <w:szCs w:val="28"/>
        </w:rPr>
        <w:t>РЕШЕНИЕ</w:t>
      </w:r>
    </w:p>
    <w:p w:rsidR="00E46B24" w:rsidRPr="00CA68A5" w:rsidRDefault="00E46B24" w:rsidP="00E56C5D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E56C5D" w:rsidRPr="00E46B24" w:rsidRDefault="00A83F2F" w:rsidP="00E56C5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20</w:t>
      </w:r>
      <w:r w:rsidR="00E46B24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10</w:t>
      </w:r>
      <w:r w:rsidR="00E46B24">
        <w:rPr>
          <w:rFonts w:ascii="Times New Roman" w:hAnsi="Times New Roman" w:cs="Times New Roman"/>
          <w:b w:val="0"/>
          <w:sz w:val="28"/>
          <w:szCs w:val="28"/>
        </w:rPr>
        <w:t>.2022</w:t>
      </w:r>
      <w:r w:rsidR="00E56C5D" w:rsidRPr="00E46B2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</w:t>
      </w:r>
      <w:r w:rsidR="00E46B24">
        <w:rPr>
          <w:rFonts w:ascii="Times New Roman" w:hAnsi="Times New Roman" w:cs="Times New Roman"/>
          <w:b w:val="0"/>
          <w:sz w:val="28"/>
          <w:szCs w:val="28"/>
        </w:rPr>
        <w:t xml:space="preserve">                        </w:t>
      </w:r>
      <w:r w:rsidR="00E56C5D" w:rsidRPr="00E46B24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sz w:val="28"/>
          <w:szCs w:val="28"/>
        </w:rPr>
        <w:t>458</w:t>
      </w:r>
    </w:p>
    <w:p w:rsidR="00E56C5D" w:rsidRPr="00CA68A5" w:rsidRDefault="00E56C5D" w:rsidP="00E56C5D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E56C5D" w:rsidRPr="00E46B24" w:rsidRDefault="00E56C5D" w:rsidP="00CA68A5">
      <w:pPr>
        <w:pStyle w:val="ConsPlusTitle"/>
        <w:widowControl/>
        <w:tabs>
          <w:tab w:val="left" w:pos="5103"/>
        </w:tabs>
        <w:ind w:right="4535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>О внесении изменений в прогнозный план приватизации муниципального имущества муниципального образования Юсьвинский муниципальный округ Пермского края на 202</w:t>
      </w:r>
      <w:r w:rsidR="000153D5"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и плановый период 202</w:t>
      </w:r>
      <w:r w:rsidR="000153D5"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202</w:t>
      </w:r>
      <w:r w:rsidR="000153D5"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годов</w:t>
      </w:r>
    </w:p>
    <w:p w:rsidR="00E56C5D" w:rsidRPr="00CA68A5" w:rsidRDefault="00E56C5D" w:rsidP="00E56C5D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56C5D" w:rsidRDefault="00E56C5D" w:rsidP="007777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46B24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21.12.2001 № 178-ФЗ «О приватизации государственного и муниципального имущества», решением Думы Юсьвинского муниципального округа Пермского края от 17.12.2019 №</w:t>
      </w:r>
      <w:r w:rsidR="00316E01" w:rsidRPr="00E46B24">
        <w:rPr>
          <w:rFonts w:ascii="Times New Roman" w:hAnsi="Times New Roman" w:cs="Times New Roman"/>
          <w:sz w:val="28"/>
          <w:szCs w:val="28"/>
        </w:rPr>
        <w:t xml:space="preserve"> </w:t>
      </w:r>
      <w:r w:rsidRPr="00E46B24">
        <w:rPr>
          <w:rFonts w:ascii="Times New Roman" w:hAnsi="Times New Roman" w:cs="Times New Roman"/>
          <w:sz w:val="28"/>
          <w:szCs w:val="28"/>
        </w:rPr>
        <w:t>69 «Об утверждении положения о порядке и условиях приватизации муниципального имущества муниципального образования Юсьвинский муниципальный округ Пермского края», Дума Юсьвинского муниципального округа Пермского края  РЕШАЕТ:</w:t>
      </w:r>
    </w:p>
    <w:p w:rsidR="00CA68A5" w:rsidRPr="00E46B24" w:rsidRDefault="00CA68A5" w:rsidP="007777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6C5D" w:rsidRPr="00E46B24" w:rsidRDefault="00E56C5D" w:rsidP="00777738">
      <w:pPr>
        <w:pStyle w:val="ConsPlusTitle"/>
        <w:widowControl/>
        <w:numPr>
          <w:ilvl w:val="0"/>
          <w:numId w:val="3"/>
        </w:numPr>
        <w:ind w:left="0" w:right="-1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>Внести в прогнозный план приватизации муниципального имущества муниципального образования Юсьвинский муниципальный округ Пермского края на 202</w:t>
      </w:r>
      <w:r w:rsidR="000153D5"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и плановый период 202</w:t>
      </w:r>
      <w:r w:rsidR="000153D5"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202</w:t>
      </w:r>
      <w:r w:rsidR="000153D5"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годов, утвержденный решением Думы Юсьвинского муниципального округа Пермского края от </w:t>
      </w:r>
      <w:r w:rsidR="000153D5"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>27</w:t>
      </w:r>
      <w:r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>.12.20</w:t>
      </w:r>
      <w:r w:rsidR="000153D5"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>21</w:t>
      </w:r>
      <w:r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</w:t>
      </w:r>
      <w:r w:rsidR="00C12FCF"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0153D5"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>379</w:t>
      </w:r>
      <w:r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«Об утверждении прогнозного плана приватизации муниципального имущества, находящегося в собственности муниципального образования Юсьвинский муниципальный округ Пермского края на 202</w:t>
      </w:r>
      <w:r w:rsidR="000153D5"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и плановый период 202</w:t>
      </w:r>
      <w:r w:rsidR="000153D5"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</w:t>
      </w:r>
      <w:proofErr w:type="gramEnd"/>
      <w:r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202</w:t>
      </w:r>
      <w:r w:rsidR="000153D5"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годов» следующие изменения:</w:t>
      </w:r>
    </w:p>
    <w:p w:rsidR="00316E01" w:rsidRDefault="00AA56E7" w:rsidP="00777738">
      <w:pPr>
        <w:pStyle w:val="ConsPlusTitle"/>
        <w:widowControl/>
        <w:numPr>
          <w:ilvl w:val="1"/>
          <w:numId w:val="3"/>
        </w:numPr>
        <w:ind w:left="0" w:right="-1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>в</w:t>
      </w:r>
      <w:r w:rsidR="00051896"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</w:t>
      </w:r>
      <w:r w:rsidR="00CA68A5">
        <w:rPr>
          <w:rFonts w:ascii="Times New Roman" w:hAnsi="Times New Roman" w:cs="Times New Roman"/>
          <w:b w:val="0"/>
          <w:bCs w:val="0"/>
          <w:sz w:val="28"/>
          <w:szCs w:val="28"/>
        </w:rPr>
        <w:t>ункте</w:t>
      </w:r>
      <w:r w:rsidR="00051896"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0153D5"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="00051896"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</w:t>
      </w:r>
      <w:r w:rsidR="000153D5"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>Иное муниципальное имущество Юсьвинского муниципального округа Пермского края, подлежащее приватизации путем продажи на аукционе, конкурсе (в отношении объектов культурного наследия), посредством публичного предложения, без объявления цены</w:t>
      </w:r>
      <w:r w:rsidR="00051896"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="00E56C5D"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>строк</w:t>
      </w:r>
      <w:r w:rsidR="000153D5"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>у</w:t>
      </w:r>
      <w:r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0153D5"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CA68A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исключить;</w:t>
      </w:r>
    </w:p>
    <w:p w:rsidR="00CA68A5" w:rsidRPr="00E46B24" w:rsidRDefault="00CA68A5" w:rsidP="00777738">
      <w:pPr>
        <w:pStyle w:val="ConsPlusTitle"/>
        <w:widowControl/>
        <w:numPr>
          <w:ilvl w:val="1"/>
          <w:numId w:val="3"/>
        </w:numPr>
        <w:ind w:left="0" w:right="-1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Строки  3, 4, 5, 6, 7 пункта 4 </w:t>
      </w:r>
      <w:r w:rsidRPr="00E46B24">
        <w:rPr>
          <w:rFonts w:ascii="Times New Roman" w:hAnsi="Times New Roman" w:cs="Times New Roman"/>
          <w:b w:val="0"/>
          <w:bCs w:val="0"/>
          <w:sz w:val="28"/>
          <w:szCs w:val="28"/>
        </w:rPr>
        <w:t>«Иное муниципальное имущество Юсьвинского муниципального округа Пермского края, подлежащее приватизации путем продажи на аукционе, конкурсе (в отношении объектов культурного наследия), посредством публичного предложения, без объявления цены»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считать соответственно строками 2, 3, 4, 5, 6.</w:t>
      </w:r>
    </w:p>
    <w:p w:rsidR="00E56C5D" w:rsidRPr="00E46B24" w:rsidRDefault="0064061F" w:rsidP="0077773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B24">
        <w:rPr>
          <w:rFonts w:ascii="Times New Roman" w:hAnsi="Times New Roman" w:cs="Times New Roman"/>
          <w:sz w:val="28"/>
          <w:szCs w:val="28"/>
        </w:rPr>
        <w:t>2</w:t>
      </w:r>
      <w:r w:rsidR="00E56C5D" w:rsidRPr="00E46B24">
        <w:rPr>
          <w:rFonts w:ascii="Times New Roman" w:hAnsi="Times New Roman" w:cs="Times New Roman"/>
          <w:sz w:val="28"/>
          <w:szCs w:val="28"/>
        </w:rPr>
        <w:t>.</w:t>
      </w:r>
      <w:r w:rsidR="000153D5" w:rsidRPr="00E46B24">
        <w:rPr>
          <w:rFonts w:ascii="Times New Roman" w:hAnsi="Times New Roman" w:cs="Times New Roman"/>
          <w:sz w:val="28"/>
          <w:szCs w:val="28"/>
        </w:rPr>
        <w:t xml:space="preserve"> Опубликовать настоящее решение  в газете «Юсьвинские вести» и на официальном сайте муниципального образования Юсьвинский муниципальный округ Пермского края в информационно-телекоммуникационной сети Интернет.</w:t>
      </w:r>
    </w:p>
    <w:p w:rsidR="00E56C5D" w:rsidRPr="00E46B24" w:rsidRDefault="0064061F" w:rsidP="00777738">
      <w:pPr>
        <w:tabs>
          <w:tab w:val="left" w:pos="284"/>
          <w:tab w:val="left" w:pos="426"/>
        </w:tabs>
        <w:autoSpaceDE w:val="0"/>
        <w:autoSpaceDN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6B24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E56C5D" w:rsidRPr="00E46B24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13"/>
        <w:gridCol w:w="4933"/>
      </w:tblGrid>
      <w:tr w:rsidR="00E56C5D" w:rsidRPr="00E46B24" w:rsidTr="00777738">
        <w:trPr>
          <w:trHeight w:val="952"/>
        </w:trPr>
        <w:tc>
          <w:tcPr>
            <w:tcW w:w="4813" w:type="dxa"/>
            <w:hideMark/>
          </w:tcPr>
          <w:p w:rsidR="00777738" w:rsidRDefault="00777738" w:rsidP="004647F2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A68A5" w:rsidRPr="00777738" w:rsidRDefault="00CA68A5" w:rsidP="004647F2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47F2" w:rsidRPr="00E46B24" w:rsidRDefault="00E56C5D" w:rsidP="004647F2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46B24">
              <w:rPr>
                <w:rFonts w:ascii="Times New Roman" w:hAnsi="Times New Roman" w:cs="Times New Roman"/>
                <w:sz w:val="28"/>
                <w:szCs w:val="28"/>
              </w:rPr>
              <w:t>Председатель Думы Юсьвинского муниципального округа Пермского края</w:t>
            </w:r>
          </w:p>
          <w:p w:rsidR="004647F2" w:rsidRPr="00E46B24" w:rsidRDefault="004647F2" w:rsidP="004647F2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C5D" w:rsidRPr="00E46B24" w:rsidRDefault="00E56C5D" w:rsidP="004647F2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46B24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0153D5" w:rsidRPr="00E46B2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46B24">
              <w:rPr>
                <w:rFonts w:ascii="Times New Roman" w:hAnsi="Times New Roman" w:cs="Times New Roman"/>
                <w:sz w:val="28"/>
                <w:szCs w:val="28"/>
              </w:rPr>
              <w:t xml:space="preserve"> О.И. Власова</w:t>
            </w:r>
          </w:p>
        </w:tc>
        <w:tc>
          <w:tcPr>
            <w:tcW w:w="4933" w:type="dxa"/>
            <w:hideMark/>
          </w:tcPr>
          <w:p w:rsidR="00777738" w:rsidRDefault="00777738" w:rsidP="004647F2">
            <w:pPr>
              <w:widowControl w:val="0"/>
              <w:autoSpaceDE w:val="0"/>
              <w:autoSpaceDN w:val="0"/>
              <w:spacing w:line="240" w:lineRule="auto"/>
              <w:ind w:left="27" w:hanging="27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A68A5" w:rsidRPr="00777738" w:rsidRDefault="00CA68A5" w:rsidP="004647F2">
            <w:pPr>
              <w:widowControl w:val="0"/>
              <w:autoSpaceDE w:val="0"/>
              <w:autoSpaceDN w:val="0"/>
              <w:spacing w:line="240" w:lineRule="auto"/>
              <w:ind w:left="27" w:hanging="27"/>
              <w:contextualSpacing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2110" w:rsidRPr="00E46B24" w:rsidRDefault="000153D5" w:rsidP="004647F2">
            <w:pPr>
              <w:widowControl w:val="0"/>
              <w:autoSpaceDE w:val="0"/>
              <w:autoSpaceDN w:val="0"/>
              <w:spacing w:line="240" w:lineRule="auto"/>
              <w:ind w:left="27" w:hanging="27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6B24"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 w:rsidRPr="00E46B24">
              <w:rPr>
                <w:rFonts w:ascii="Times New Roman" w:hAnsi="Times New Roman" w:cs="Times New Roman"/>
                <w:sz w:val="28"/>
                <w:szCs w:val="28"/>
              </w:rPr>
              <w:t>. г</w:t>
            </w:r>
            <w:r w:rsidR="00E56C5D" w:rsidRPr="00E46B24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 w:rsidRPr="00E46B24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E56C5D" w:rsidRPr="00E46B2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– </w:t>
            </w:r>
          </w:p>
          <w:p w:rsidR="00706F83" w:rsidRPr="00E46B24" w:rsidRDefault="00E56C5D" w:rsidP="004647F2">
            <w:pPr>
              <w:widowControl w:val="0"/>
              <w:autoSpaceDE w:val="0"/>
              <w:autoSpaceDN w:val="0"/>
              <w:spacing w:line="240" w:lineRule="auto"/>
              <w:ind w:left="27" w:hanging="27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6B24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0153D5" w:rsidRPr="00E46B24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E46B24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Юсьвинского муниципального округа Пермского края</w:t>
            </w:r>
          </w:p>
          <w:p w:rsidR="00E56C5D" w:rsidRPr="00E46B24" w:rsidRDefault="00E56C5D" w:rsidP="000153D5">
            <w:pPr>
              <w:widowControl w:val="0"/>
              <w:autoSpaceDE w:val="0"/>
              <w:autoSpaceDN w:val="0"/>
              <w:spacing w:line="240" w:lineRule="auto"/>
              <w:ind w:left="27" w:hanging="27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6B2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</w:t>
            </w:r>
            <w:r w:rsidR="000153D5" w:rsidRPr="00E46B24">
              <w:rPr>
                <w:rFonts w:ascii="Times New Roman" w:hAnsi="Times New Roman" w:cs="Times New Roman"/>
                <w:sz w:val="28"/>
                <w:szCs w:val="28"/>
              </w:rPr>
              <w:t>Н.Г. Никулин</w:t>
            </w:r>
          </w:p>
        </w:tc>
      </w:tr>
    </w:tbl>
    <w:p w:rsidR="008A653A" w:rsidRPr="00051896" w:rsidRDefault="008A653A" w:rsidP="00CA68A5">
      <w:pPr>
        <w:pStyle w:val="ConsPlusTitle"/>
        <w:widowControl/>
        <w:tabs>
          <w:tab w:val="left" w:pos="9355"/>
        </w:tabs>
        <w:ind w:right="-1" w:firstLine="567"/>
        <w:jc w:val="both"/>
      </w:pPr>
    </w:p>
    <w:sectPr w:rsidR="008A653A" w:rsidRPr="00051896" w:rsidSect="0077773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E26985"/>
    <w:multiLevelType w:val="multilevel"/>
    <w:tmpl w:val="CF7451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1">
    <w:nsid w:val="3B670FF4"/>
    <w:multiLevelType w:val="multilevel"/>
    <w:tmpl w:val="DCC61BD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">
    <w:nsid w:val="4D4061F3"/>
    <w:multiLevelType w:val="hybridMultilevel"/>
    <w:tmpl w:val="C518BEDA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35D"/>
    <w:rsid w:val="000153D5"/>
    <w:rsid w:val="00030FBF"/>
    <w:rsid w:val="00035AE7"/>
    <w:rsid w:val="00051896"/>
    <w:rsid w:val="00126601"/>
    <w:rsid w:val="00183BF2"/>
    <w:rsid w:val="002065ED"/>
    <w:rsid w:val="0022203D"/>
    <w:rsid w:val="0022447C"/>
    <w:rsid w:val="00261F12"/>
    <w:rsid w:val="00316E01"/>
    <w:rsid w:val="00354BBC"/>
    <w:rsid w:val="00452110"/>
    <w:rsid w:val="004647F2"/>
    <w:rsid w:val="00475732"/>
    <w:rsid w:val="004A4A5E"/>
    <w:rsid w:val="005C1002"/>
    <w:rsid w:val="005D1C5B"/>
    <w:rsid w:val="005F744E"/>
    <w:rsid w:val="0064061F"/>
    <w:rsid w:val="006A52C5"/>
    <w:rsid w:val="006C5D6E"/>
    <w:rsid w:val="00706F83"/>
    <w:rsid w:val="007277A3"/>
    <w:rsid w:val="00770517"/>
    <w:rsid w:val="00777738"/>
    <w:rsid w:val="00806DB5"/>
    <w:rsid w:val="0083735D"/>
    <w:rsid w:val="008400E9"/>
    <w:rsid w:val="008A653A"/>
    <w:rsid w:val="00941A6C"/>
    <w:rsid w:val="009A55F4"/>
    <w:rsid w:val="00A37CF7"/>
    <w:rsid w:val="00A83F2F"/>
    <w:rsid w:val="00A84DDB"/>
    <w:rsid w:val="00AA56E7"/>
    <w:rsid w:val="00C06388"/>
    <w:rsid w:val="00C12FCF"/>
    <w:rsid w:val="00C30E61"/>
    <w:rsid w:val="00C37545"/>
    <w:rsid w:val="00CA68A5"/>
    <w:rsid w:val="00D51776"/>
    <w:rsid w:val="00E1180E"/>
    <w:rsid w:val="00E37947"/>
    <w:rsid w:val="00E46B24"/>
    <w:rsid w:val="00E56C5D"/>
    <w:rsid w:val="00E765FC"/>
    <w:rsid w:val="00E81C78"/>
    <w:rsid w:val="00EF2225"/>
    <w:rsid w:val="00F1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373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8373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E118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A68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68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373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8373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E118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A68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68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C7919-55B2-43ED-B758-185C0B000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Сергеевна</dc:creator>
  <cp:lastModifiedBy>user</cp:lastModifiedBy>
  <cp:revision>6</cp:revision>
  <cp:lastPrinted>2020-12-14T11:35:00Z</cp:lastPrinted>
  <dcterms:created xsi:type="dcterms:W3CDTF">2022-10-10T04:46:00Z</dcterms:created>
  <dcterms:modified xsi:type="dcterms:W3CDTF">2022-10-13T09:37:00Z</dcterms:modified>
</cp:coreProperties>
</file>